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23" w:rsidRPr="00CF0C23" w:rsidRDefault="00CF0C23" w:rsidP="00CF0C23">
      <w:pPr>
        <w:tabs>
          <w:tab w:val="left" w:pos="157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0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Казахский национальный университет </w:t>
      </w:r>
      <w:proofErr w:type="spellStart"/>
      <w:r w:rsidRPr="00CF0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им.аль-Фараби</w:t>
      </w:r>
      <w:proofErr w:type="spellEnd"/>
    </w:p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0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Факультет философии и политологии</w:t>
      </w:r>
    </w:p>
    <w:p w:rsidR="00CF0C23" w:rsidRDefault="00CF0C23" w:rsidP="00CF0C2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CF0C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Образовательная программа по специальности</w:t>
      </w:r>
      <w:r w:rsidR="00A42A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p w:rsidR="00A42AA1" w:rsidRPr="00A42AA1" w:rsidRDefault="00A42AA1" w:rsidP="00A42AA1">
      <w:pPr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</w:pPr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Издательское дело (7M02101); Дизайн (7M02102);  </w:t>
      </w:r>
      <w:proofErr w:type="spellStart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Date</w:t>
      </w:r>
      <w:proofErr w:type="spellEnd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-журналистика (7M03201);  Ядерная физика (7M05312);  Международная журналистика (7M03203); Связи с общественностью (7M03204);  Стандартизация и сертификация (по отраслям) (7M07501); Материаловедение и технология новых материалов (7M07116);  Физика (7M01501); Радиотехника, электроника и телекоммуникации (7M06201); Ядерная медицина (7M05311); Физика и астрономия (7M05310); Техническая физика (7M05304); Менеджмент в электроэнергетике(МЭИ) (7M07111); </w:t>
      </w:r>
      <w:proofErr w:type="spellStart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Наноматериалы</w:t>
      </w:r>
      <w:proofErr w:type="spellEnd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и </w:t>
      </w:r>
      <w:proofErr w:type="spellStart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>нанотехнологии</w:t>
      </w:r>
      <w:proofErr w:type="spellEnd"/>
      <w:r w:rsidRPr="00A42AA1">
        <w:rPr>
          <w:rFonts w:ascii="Times New Roman" w:eastAsiaTheme="minorHAnsi" w:hAnsi="Times New Roman" w:cs="Times New Roman"/>
          <w:bCs/>
          <w:sz w:val="24"/>
          <w:szCs w:val="24"/>
          <w:shd w:val="clear" w:color="auto" w:fill="FFFFFF"/>
          <w:lang w:eastAsia="en-US"/>
        </w:rPr>
        <w:t xml:space="preserve"> (7M07120). </w:t>
      </w:r>
    </w:p>
    <w:p w:rsidR="00CF0C23" w:rsidRPr="00CF0C23" w:rsidRDefault="00CF0C23" w:rsidP="00CF0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СИЛЛАБУС</w:t>
      </w:r>
    </w:p>
    <w:p w:rsidR="00CF0C23" w:rsidRPr="00CF0C23" w:rsidRDefault="00CF0C23" w:rsidP="00CF0C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дисциплине «Психология управления»</w:t>
      </w:r>
    </w:p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Осенний семестр 2019 - 2020 уч. год</w:t>
      </w:r>
    </w:p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C23">
        <w:rPr>
          <w:rFonts w:ascii="Times New Roman" w:eastAsia="Calibri" w:hAnsi="Times New Roman" w:cs="Times New Roman"/>
          <w:b/>
          <w:lang w:eastAsia="en-US"/>
        </w:rPr>
        <w:t>дневная, 1 курс (осенний семестр)</w:t>
      </w:r>
      <w:r w:rsidRPr="00CF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</w:p>
    <w:p w:rsid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Академическая информация о курсе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985"/>
        <w:gridCol w:w="850"/>
        <w:gridCol w:w="851"/>
        <w:gridCol w:w="211"/>
        <w:gridCol w:w="781"/>
        <w:gridCol w:w="992"/>
        <w:gridCol w:w="1276"/>
        <w:gridCol w:w="992"/>
      </w:tblGrid>
      <w:tr w:rsidR="00CF0C23" w:rsidRPr="00CF0C23" w:rsidTr="000F4C31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Код дисциплины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дисциплины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часов в неделю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кредитов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ECTS</w:t>
            </w:r>
          </w:p>
        </w:tc>
      </w:tr>
      <w:tr w:rsidR="00CF0C23" w:rsidRPr="00CF0C23" w:rsidTr="000F4C31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Лаб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управления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Лектор и семинарист</w:t>
            </w:r>
          </w:p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keepNext/>
              <w:keepLines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Махмутов</w:t>
            </w:r>
            <w:proofErr w:type="spellEnd"/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А. Э. </w:t>
            </w:r>
            <w:proofErr w:type="spellStart"/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канд.психол.н</w:t>
            </w:r>
            <w:proofErr w:type="spellEnd"/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., старший преподаватель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Офис-часы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</w:t>
            </w: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E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de-CH" w:eastAsia="ru-RU"/>
              </w:rPr>
              <w:t>mail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dos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777@</w:t>
            </w: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GB" w:eastAsia="ru-RU"/>
              </w:rPr>
              <w:t>bk</w:t>
            </w:r>
            <w:proofErr w:type="spellEnd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177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Телефоны </w:t>
            </w:r>
          </w:p>
        </w:tc>
        <w:tc>
          <w:tcPr>
            <w:tcW w:w="3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сл.т</w:t>
            </w:r>
            <w:proofErr w:type="spellEnd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2925717 (внтр.2131), моб.8701 7111156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Аудитория </w:t>
            </w:r>
          </w:p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расписанию</w:t>
            </w:r>
          </w:p>
          <w:p w:rsidR="00CF0C23" w:rsidRPr="00CF0C23" w:rsidRDefault="00CF0C23" w:rsidP="00CF0C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Академическая презентация курса</w:t>
            </w:r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Тип учебного курса: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Значение курса «Психология управления» определяется его ведущей ролью в подготовке конкурентоспособных кадров. </w:t>
            </w:r>
          </w:p>
          <w:p w:rsidR="00CF0C23" w:rsidRPr="00CF0C23" w:rsidRDefault="00CF0C23" w:rsidP="00CF0C23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Цель курса</w:t>
            </w:r>
            <w:r w:rsidRPr="00CF0C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: </w:t>
            </w:r>
            <w:r w:rsidRPr="00CF0C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обеспечить научно - обоснованную подготовку высококвалифицированных специалистов на основе изучения </w:t>
            </w:r>
            <w:r w:rsidRPr="00CF0C2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eastAsia="ru-RU"/>
              </w:rPr>
              <w:t xml:space="preserve">и анализа психологических условий и особенностей управленческой деятельности </w:t>
            </w:r>
            <w:r w:rsidRPr="00CF0C2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в процессе профессионального становления в рамках выбранной специальности.</w:t>
            </w:r>
          </w:p>
          <w:p w:rsidR="00CF0C23" w:rsidRPr="00CF0C23" w:rsidRDefault="00CF0C23" w:rsidP="00CF0C23">
            <w:pPr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компетенции магистрантов после изучения курса: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1.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Обосновывать теоретические основы психологиии управления в историческом ракурсе и с позиции новейших теорий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и концепций управления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>.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2. О</w:t>
            </w:r>
            <w:r w:rsidRPr="00CF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пределить роль личности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как субъекта и объекта управленческого взаимодействия с целью принятия управленческих решений и мотивации личностной карьеры. 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3.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4.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Интегрировать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и классифицировать теоретико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методологические тенденции психологии управления методом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en-US"/>
              </w:rPr>
              <w:t>SWOT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– анализа в различных областях профессиональной деятельности.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 w:eastAsia="en-US"/>
              </w:rPr>
              <w:t xml:space="preserve"> 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5. К</w:t>
            </w: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ритически анализировать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эффективность управления деятельности руководителя на основе исследования стилей управления. 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6.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7.Разрабатывать и реализовывать </w:t>
            </w:r>
            <w:proofErr w:type="spellStart"/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тренинговые</w:t>
            </w:r>
            <w:proofErr w:type="spellEnd"/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программы и техники регуляции эмоционального состояния для руководителей и сотрудников организации по улучшению психологического климата и корпоративной культуры. </w:t>
            </w:r>
          </w:p>
          <w:p w:rsidR="00CF0C23" w:rsidRPr="00CF0C23" w:rsidRDefault="00CF0C23" w:rsidP="00CF0C2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8.Создавать модель прогнозирования эффективности управления организацией.</w:t>
            </w:r>
          </w:p>
          <w:p w:rsidR="00CF0C23" w:rsidRPr="00CF0C23" w:rsidRDefault="00CF0C23" w:rsidP="00CF0C23">
            <w:pPr>
              <w:tabs>
                <w:tab w:val="left" w:pos="567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9.Выстраивать программу собственной карьеры с учетом корпоративных ценностей и эффективности технологии </w:t>
            </w:r>
            <w:proofErr w:type="spellStart"/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самопрезентации</w:t>
            </w:r>
            <w:proofErr w:type="spellEnd"/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как важного фактора психологии управления. </w:t>
            </w:r>
          </w:p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Calibri" w:eastAsia="Calibri" w:hAnsi="Calibri" w:cs="Times New Roman"/>
                <w:lang w:eastAsia="en-US"/>
              </w:rPr>
            </w:pP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 xml:space="preserve">Изучение курса «Психология управления» способствует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систематизации междисциплинарных связей профессиональной образовательной программы, </w:t>
            </w:r>
            <w:r w:rsidRPr="00CF0C2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основывается на знаниях, полученных магистрантами при освоении предшествующих учебных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Пререквизиты</w:t>
            </w:r>
            <w:proofErr w:type="spellEnd"/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proofErr w:type="gramStart"/>
            <w:r w:rsidRPr="00CF0C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Углубление  дисциплин</w:t>
            </w:r>
            <w:proofErr w:type="gramEnd"/>
            <w:r w:rsidRPr="00CF0C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с элементами психологии</w:t>
            </w:r>
          </w:p>
        </w:tc>
      </w:tr>
      <w:tr w:rsidR="00CF0C23" w:rsidRPr="00CF0C23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Постреквизиты</w:t>
            </w:r>
            <w:proofErr w:type="spellEnd"/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Использование знаний в процессе написания в дипломной работе</w:t>
            </w:r>
          </w:p>
        </w:tc>
      </w:tr>
      <w:tr w:rsidR="00CF0C23" w:rsidRPr="001A779F" w:rsidTr="000F4C31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Информационные  ресурсы</w:t>
            </w:r>
            <w:proofErr w:type="gramEnd"/>
          </w:p>
        </w:tc>
        <w:tc>
          <w:tcPr>
            <w:tcW w:w="793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0C23" w:rsidRPr="00CF0C23" w:rsidRDefault="00CF0C23" w:rsidP="00CF0C23">
            <w:pPr>
              <w:spacing w:after="0" w:line="240" w:lineRule="auto"/>
              <w:ind w:firstLine="20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литература</w:t>
            </w:r>
          </w:p>
          <w:p w:rsidR="00CF0C23" w:rsidRPr="00CF0C23" w:rsidRDefault="00CF0C23" w:rsidP="00CF0C23">
            <w:pPr>
              <w:spacing w:after="0" w:line="240" w:lineRule="auto"/>
              <w:jc w:val="both"/>
              <w:rPr>
                <w:rFonts w:ascii="Times New Roman" w:eastAsia="Times New Roman" w:hAnsi="Times New Roman" w:cs="Consolas"/>
                <w:b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b/>
                <w:color w:val="000000"/>
                <w:sz w:val="24"/>
                <w:szCs w:val="24"/>
                <w:lang w:eastAsia="ru-RU"/>
              </w:rPr>
              <w:t>Основная: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Назарбаев Н.А. Взгляд в будущее. – Астана, 2017.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Ахтаева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Н.С.,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Абдижаппарова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А.И.,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Бекбаева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З.Н. Бас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kk-KZ" w:eastAsia="ru-RU"/>
              </w:rPr>
              <w:t xml:space="preserve">қару 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психология. – Алматы: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университеті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2018.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Волкогонова О.Д., Зуб А.Т. Управленческая психология. – Москва: ИД «Форум» - Инфра, 2015.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Hilgard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 xml:space="preserve"> E.R., Atkinson R.C. Introduction to Psychology. – N.Y.; Chicago: Harcourt, Brace &amp; World, 2007. 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contextualSpacing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Кабаченко В.С. Психология управления. Учебное пособие. – М.: 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Юнити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2013. 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Кремень М.А. Психология и управление. – Мн.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Морозов, А. В. Управленческая психология. - М.: Академический проект;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Трикста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2015. 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Полукаров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Л. Психология менеджмента: учеб. пособие / В. Л.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Полукаров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, В. И. Петрушин. – 2-е изд. – М.: КНОРУС, 2010. 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Розанова В.А. Психология управления. – М.: ЗАО «Бизнес-школа «Интел-Синтез». – 2012.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 xml:space="preserve">Sanderson A.,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Safdar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 xml:space="preserve"> S. 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Р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sychology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t>. - University of Guelph: Wiley-sons Canada. Ltd., 2012.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Психология управления. - Ростов - на - Дону: Феникс, 2013.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Столяренко А.Д. «Психология делового общения и управления» Ростов - на - Дону: Феникс, 2015.</w:t>
            </w:r>
          </w:p>
          <w:p w:rsidR="00CF0C23" w:rsidRPr="00CF0C23" w:rsidRDefault="00CF0C23" w:rsidP="00CF0C23">
            <w:pPr>
              <w:numPr>
                <w:ilvl w:val="0"/>
                <w:numId w:val="1"/>
              </w:numPr>
              <w:tabs>
                <w:tab w:val="left" w:pos="426"/>
                <w:tab w:val="left" w:pos="567"/>
                <w:tab w:val="left" w:pos="1134"/>
                <w:tab w:val="left" w:pos="1701"/>
              </w:tabs>
              <w:spacing w:after="0" w:line="276" w:lineRule="auto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Урбанович А.А. Психология управления. Учебное пособие. - Мн.: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Харвест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, 2015. </w:t>
            </w:r>
          </w:p>
          <w:p w:rsidR="00CF0C23" w:rsidRPr="00CF0C23" w:rsidRDefault="00CF0C23" w:rsidP="00CF0C23">
            <w:pPr>
              <w:tabs>
                <w:tab w:val="left" w:pos="426"/>
                <w:tab w:val="left" w:pos="567"/>
                <w:tab w:val="left" w:pos="1134"/>
              </w:tabs>
              <w:spacing w:after="0" w:line="240" w:lineRule="auto"/>
              <w:ind w:left="426" w:hanging="426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Consolas"/>
                <w:b/>
                <w:color w:val="000000"/>
                <w:sz w:val="24"/>
                <w:szCs w:val="24"/>
                <w:lang w:eastAsia="ru-RU"/>
              </w:rPr>
              <w:t>Дополнительная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:</w:t>
            </w:r>
          </w:p>
          <w:p w:rsidR="00CF0C23" w:rsidRPr="00CF0C23" w:rsidRDefault="00CF0C23" w:rsidP="00CF0C23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Армстронг</w:t>
            </w:r>
            <w:proofErr w:type="spellEnd"/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М. Стратегическое управление человеческими ресурсами. - М.: ИНФРА-М., 2014. </w:t>
            </w:r>
          </w:p>
          <w:p w:rsidR="00CF0C23" w:rsidRPr="00CF0C23" w:rsidRDefault="00CF0C23" w:rsidP="00CF0C23">
            <w:pPr>
              <w:pStyle w:val="a4"/>
              <w:rPr>
                <w:sz w:val="24"/>
                <w:szCs w:val="24"/>
                <w:lang w:eastAsia="ru-RU"/>
              </w:rPr>
            </w:pPr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Бакирова Г.Х. Управление человеческими ресурсами. - СПб: Речь, 2008</w:t>
            </w:r>
            <w:r w:rsidRPr="00CF0C23">
              <w:rPr>
                <w:sz w:val="24"/>
                <w:szCs w:val="24"/>
                <w:lang w:eastAsia="ru-RU"/>
              </w:rPr>
              <w:t>.</w:t>
            </w:r>
          </w:p>
          <w:p w:rsidR="00CF0C23" w:rsidRPr="00CF0C23" w:rsidRDefault="00CF0C23" w:rsidP="00CF0C2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63"/>
                <w:tab w:val="left" w:pos="1134"/>
                <w:tab w:val="left" w:pos="1701"/>
              </w:tabs>
              <w:spacing w:after="0" w:line="276" w:lineRule="auto"/>
              <w:ind w:left="346" w:hanging="346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</w:pP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val="en-US" w:eastAsia="ru-RU"/>
              </w:rPr>
              <w:lastRenderedPageBreak/>
              <w:t>Becker G.S. Human capital: Theoretical and Empirical Analysis. - N-Y., 2011.</w:t>
            </w:r>
          </w:p>
          <w:p w:rsidR="00CF0C23" w:rsidRPr="00CF0C23" w:rsidRDefault="00CF0C23" w:rsidP="00CF0C23">
            <w:pPr>
              <w:pStyle w:val="a4"/>
              <w:numPr>
                <w:ilvl w:val="0"/>
                <w:numId w:val="2"/>
              </w:numPr>
              <w:ind w:left="34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Берн Эрик. Игры, в которые играют люди, люди которые играют в игры. - </w:t>
            </w:r>
            <w:proofErr w:type="gramStart"/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СПб.:</w:t>
            </w:r>
            <w:proofErr w:type="gramEnd"/>
            <w:r w:rsidRPr="00CF0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Питер, 2012.</w:t>
            </w:r>
          </w:p>
          <w:p w:rsidR="00CF0C23" w:rsidRPr="00CF0C23" w:rsidRDefault="00CF0C23" w:rsidP="00CF0C23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0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Добреньков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В. И. Управление человеческими ресурсами: социально-психологический подход. Учеб. пособие. - М.: КДУ, 2015. </w:t>
            </w:r>
          </w:p>
          <w:p w:rsidR="00CF0C23" w:rsidRPr="00CF0C23" w:rsidRDefault="00CF0C23" w:rsidP="00CF0C23">
            <w:pPr>
              <w:numPr>
                <w:ilvl w:val="0"/>
                <w:numId w:val="2"/>
              </w:numPr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Евтихов, О. В. Психология управления персоналом: теория и практика. - </w:t>
            </w:r>
            <w:proofErr w:type="gram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СПб.:</w:t>
            </w:r>
            <w:proofErr w:type="gram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 Речь, 2010. </w:t>
            </w:r>
          </w:p>
          <w:p w:rsidR="00CF0C23" w:rsidRPr="00CF0C23" w:rsidRDefault="00CF0C23" w:rsidP="00CF0C23">
            <w:pPr>
              <w:numPr>
                <w:ilvl w:val="0"/>
                <w:numId w:val="2"/>
              </w:numPr>
              <w:shd w:val="clear" w:color="auto" w:fill="FFFFFF"/>
              <w:tabs>
                <w:tab w:val="left" w:pos="426"/>
                <w:tab w:val="left" w:pos="1134"/>
                <w:tab w:val="left" w:pos="1701"/>
              </w:tabs>
              <w:spacing w:after="0" w:line="276" w:lineRule="auto"/>
              <w:ind w:left="63" w:hanging="2080"/>
              <w:jc w:val="both"/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5</w:t>
            </w:r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 xml:space="preserve">. Игнатов В. Г. Теория управления: курс лекций / В.Г. Игнатов, Л.Н. 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Албастова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. - М. ИКЦ «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»; Ростов-н/Д: Изд. центр «</w:t>
            </w:r>
            <w:proofErr w:type="spellStart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МарТ</w:t>
            </w:r>
            <w:proofErr w:type="spellEnd"/>
            <w:r w:rsidRPr="00CF0C23">
              <w:rPr>
                <w:rFonts w:ascii="Times New Roman" w:eastAsia="Times New Roman" w:hAnsi="Times New Roman" w:cs="Consolas"/>
                <w:color w:val="000000"/>
                <w:sz w:val="24"/>
                <w:szCs w:val="24"/>
                <w:lang w:eastAsia="ru-RU"/>
              </w:rPr>
              <w:t>», 2012.</w:t>
            </w:r>
          </w:p>
          <w:p w:rsidR="00CF0C23" w:rsidRPr="00CF0C23" w:rsidRDefault="00CF0C23" w:rsidP="00CF0C23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Internet resources</w:t>
            </w:r>
          </w:p>
          <w:p w:rsidR="00CF0C23" w:rsidRPr="00CF0C23" w:rsidRDefault="001A779F" w:rsidP="00CF0C23">
            <w:pPr>
              <w:widowControl w:val="0"/>
              <w:tabs>
                <w:tab w:val="left" w:pos="426"/>
                <w:tab w:val="left" w:pos="709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5" w:history="1">
              <w:r w:rsidR="00CF0C23"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www.nasoup.com</w:t>
              </w:r>
            </w:hyperlink>
            <w:r w:rsidR="00CF0C23"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http://www.azps.ru</w:t>
            </w:r>
          </w:p>
          <w:p w:rsidR="00CF0C23" w:rsidRPr="00CF0C23" w:rsidRDefault="001A779F" w:rsidP="00CF0C23">
            <w:pPr>
              <w:tabs>
                <w:tab w:val="num" w:pos="180"/>
                <w:tab w:val="left" w:pos="426"/>
                <w:tab w:val="left" w:pos="1134"/>
                <w:tab w:val="left" w:pos="3645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tgtFrame="_blank" w:history="1">
              <w:r w:rsidR="00CF0C23"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http://www.top-personal.ru</w:t>
              </w:r>
            </w:hyperlink>
            <w:r w:rsidR="00CF0C23"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CF0C23"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  <w:p w:rsidR="00CF0C23" w:rsidRPr="00CF0C23" w:rsidRDefault="001A779F" w:rsidP="00CF0C2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7" w:tgtFrame="_blank" w:history="1">
              <w:r w:rsidR="00CF0C23"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http://www.hrm.ua</w:t>
              </w:r>
            </w:hyperlink>
          </w:p>
          <w:p w:rsidR="00CF0C23" w:rsidRPr="00CF0C23" w:rsidRDefault="001A779F" w:rsidP="00CF0C2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8" w:tgtFrame="_blank" w:history="1">
              <w:r w:rsidR="00CF0C23"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http://www.hrm.ru</w:t>
              </w:r>
            </w:hyperlink>
            <w:r w:rsidR="00CF0C23" w:rsidRPr="00CF0C2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CF0C23" w:rsidRPr="00CF0C23" w:rsidRDefault="001A779F" w:rsidP="00CF0C23">
            <w:pPr>
              <w:tabs>
                <w:tab w:val="num" w:pos="180"/>
                <w:tab w:val="left" w:pos="426"/>
                <w:tab w:val="left" w:pos="1134"/>
              </w:tabs>
              <w:spacing w:after="0" w:line="240" w:lineRule="auto"/>
              <w:ind w:firstLine="63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en-US" w:eastAsia="ru-RU"/>
              </w:rPr>
            </w:pPr>
            <w:hyperlink r:id="rId9" w:tgtFrame="_blank" w:history="1">
              <w:r w:rsidR="00CF0C23" w:rsidRPr="00CF0C2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http://www.prenhall.com/desslertour/chapter3.pdf</w:t>
              </w:r>
            </w:hyperlink>
          </w:p>
        </w:tc>
      </w:tr>
    </w:tbl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F0C23" w:rsidRPr="00CF0C23" w:rsidRDefault="00CF0C23" w:rsidP="00CF0C23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Календарь реализации содержания учебного курса</w:t>
      </w:r>
    </w:p>
    <w:tbl>
      <w:tblPr>
        <w:tblStyle w:val="a3"/>
        <w:tblW w:w="9796" w:type="dxa"/>
        <w:tblLayout w:type="fixed"/>
        <w:tblLook w:val="04A0" w:firstRow="1" w:lastRow="0" w:firstColumn="1" w:lastColumn="0" w:noHBand="0" w:noVBand="1"/>
      </w:tblPr>
      <w:tblGrid>
        <w:gridCol w:w="1142"/>
        <w:gridCol w:w="6224"/>
        <w:gridCol w:w="709"/>
        <w:gridCol w:w="886"/>
        <w:gridCol w:w="835"/>
      </w:tblGrid>
      <w:tr w:rsidR="00CF0C23" w:rsidRPr="00CF0C23" w:rsidTr="00CF0C23">
        <w:tc>
          <w:tcPr>
            <w:tcW w:w="1142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CF0C23"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еделя 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center"/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18"/>
                <w:szCs w:val="24"/>
              </w:rPr>
              <w:t>Содержание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18"/>
                <w:szCs w:val="24"/>
              </w:rPr>
              <w:t>Кол-во часов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18"/>
                <w:szCs w:val="24"/>
              </w:rPr>
              <w:t>Кол-во часов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18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18"/>
                <w:szCs w:val="24"/>
              </w:rPr>
              <w:t xml:space="preserve">Баллы </w:t>
            </w:r>
          </w:p>
        </w:tc>
      </w:tr>
      <w:tr w:rsidR="00CF0C23" w:rsidRPr="00CF0C23" w:rsidTr="00CF0C23">
        <w:tc>
          <w:tcPr>
            <w:tcW w:w="7366" w:type="dxa"/>
            <w:gridSpan w:val="2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Модуль 1. ТЕОРЕТИЧЕСКИЕ ОСНОВЫ ПСИХОЛОГИИ УПРАВЛЕНИЯ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ind w:right="4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1. 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1. Теория управления А.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Файоля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Теория управления Ф. У. </w:t>
            </w:r>
            <w:proofErr w:type="gram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Тейлора</w:t>
            </w:r>
            <w:proofErr w:type="gram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концепция управления Вебера.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2. Предмет и объект психологии управления.</w:t>
            </w:r>
            <w:r w:rsidRPr="00CF0C23">
              <w:rPr>
                <w:rFonts w:ascii="Calibri" w:hAnsi="Calibri" w:cs="Times New Roman"/>
                <w:b/>
              </w:rPr>
              <w:t xml:space="preserve">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Управление как наука и искусство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2. Принципы управления.   </w:t>
            </w:r>
            <w:r w:rsidRPr="00CF0C23">
              <w:rPr>
                <w:rFonts w:ascii="Times New Roman" w:eastAsia="Calibri" w:hAnsi="Times New Roman" w:cs="Times New Roman"/>
              </w:rPr>
              <w:t xml:space="preserve">Специфика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современного управления. Методы организации научного труда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3. Психология субъекта и объекта управления.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Психологические требования, предъявляемые к руководителю как к организатору.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3. Законы управленческого общения. Виды и функции управления.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П1.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4. 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4. Процессный, системный и ситуационный подходы в управлении.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C23" w:rsidRPr="00CF0C23" w:rsidRDefault="00CF0C23" w:rsidP="00CF0C23">
            <w:pPr>
              <w:tabs>
                <w:tab w:val="left" w:pos="84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5.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5. Психология организации: как овладеть трудовым процессом и реализовать трудовую активность. Базовые принципы </w:t>
            </w:r>
            <w:proofErr w:type="gram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самоорганизации.   </w:t>
            </w:r>
            <w:proofErr w:type="gramEnd"/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П2. 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Жариков</w:t>
            </w:r>
            <w:proofErr w:type="spellEnd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, Е. Крушельницкий)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220446" w:rsidRDefault="00220446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Рубежный контроль 1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F0C23" w:rsidRPr="00CF0C23" w:rsidTr="00CF0C23">
        <w:tc>
          <w:tcPr>
            <w:tcW w:w="7366" w:type="dxa"/>
            <w:gridSpan w:val="2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2. ЛИЧНОСТЬ В СИСТЕМЕ УПРАВЛЕНИЯ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6. Личность как субъект управления.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Личность руководителя в организационных структурах.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6. 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П3 Защита рефератов по темам: 1 Власть и авторитет в организации 2 Гендерные аспекты психологии руководства 3. Национальные черты деловых людей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7. Психология найма и адаптации персонала.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 Собеседование при приеме на работу. Адаптация персонала организации.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7. Психология найма персонала организации. Основные правила составления резюме. Адаптация персонала организации.</w:t>
            </w:r>
            <w:r w:rsidRPr="00CF0C23">
              <w:rPr>
                <w:rFonts w:ascii="Calibri" w:eastAsia="Calibri" w:hAnsi="Calibri" w:cs="Times New Roman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командообразования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управленческой деятельности.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8. Психология мотивации персонала. Психологические теории мотивации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8.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Виды стимулирования персонала в организации. Мотивационные типы персонала.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П4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9. Мотивация труда персонала и эффективность управления.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Основные средства воздействия на мотивацию труда персонала.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9. Личность подчиненного. Психология управления его поведением и деятельностью (сообщение). Подготовить упражнения на постановку целей и развитие мотивации (групповой проект).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tabs>
                <w:tab w:val="left" w:pos="4020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Лекция 10.</w:t>
            </w:r>
            <w:r w:rsidRPr="00CF0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управления конфликтами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Понятие, причины и виды конфликтов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10. 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П5 Эссе «Ингредиенты саморазвития: Как вырастить компетентность и развить </w:t>
            </w:r>
            <w:proofErr w:type="gramStart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креативность  у</w:t>
            </w:r>
            <w:proofErr w:type="gramEnd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сотрудника?»</w:t>
            </w:r>
            <w:r w:rsidR="00CF0C23" w:rsidRPr="00CF0C23">
              <w:rPr>
                <w:rFonts w:ascii="Calibri" w:eastAsia="Calibri" w:hAnsi="Calibri" w:cs="Times New Roman"/>
              </w:rPr>
              <w:t xml:space="preserve"> 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креативного пространства для создания качественного труда персонала. (Форма блокнот/психологические исследования)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220446" w:rsidRDefault="00220446" w:rsidP="00CF0C23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zh-CN"/>
              </w:rPr>
            </w:pPr>
            <w:r w:rsidRPr="0022044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zh-CN"/>
              </w:rPr>
              <w:t>Midterm exam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F0C23" w:rsidRPr="00CF0C23" w:rsidTr="00CF0C23">
        <w:tc>
          <w:tcPr>
            <w:tcW w:w="7366" w:type="dxa"/>
            <w:gridSpan w:val="2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Модуль </w:t>
            </w: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КОММУНИКАТИВНЫЕ ПРОЦЕССЫ В ОРГАНИЗАЦИИ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11.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Деловое общение и управленческие конфликты.</w:t>
            </w:r>
            <w:r w:rsidRPr="00CF0C23">
              <w:rPr>
                <w:rFonts w:ascii="Times New Roman" w:hAnsi="Times New Roman" w:cs="Times New Roman"/>
              </w:rPr>
              <w:t xml:space="preserve">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Деловая беседа и переговоры.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Психология убеждения в управлении людьми.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11.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Шестишаговая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модель разрешения конфликтов М. Бронштейна. </w:t>
            </w:r>
          </w:p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Виды и причины конфликтов в управленческой деятельности.</w:t>
            </w:r>
            <w:r w:rsidR="00CD4A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 Письменные бизнес-коммуникации.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12. Психология профессионального здоровья менеджера.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Проблема профессионального здоровья: исторический аспект.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Семинар 12.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Стресс в профессиональной деятельности менеджера. Эмоциональное выгорание,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 особое психическое состояние </w:t>
            </w:r>
            <w:proofErr w:type="spellStart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Трудоголизм</w:t>
            </w:r>
            <w:proofErr w:type="spellEnd"/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, как проблема современных менеджеров Способы преодоления стресса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П6. Технологии и механизмы успешной коммуникации в управлении организаций. Деловой этикет в коммуникации: телефон, интернет, письма (сообщение). Защита рефератов на темы: Проблема межкультурных коммуникаций в деловом общении. Психотехники </w:t>
            </w:r>
            <w:proofErr w:type="spellStart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саморегуляции</w:t>
            </w:r>
            <w:proofErr w:type="spellEnd"/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конфликтной ситуации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Calibri" w:eastAsia="Calibri" w:hAnsi="Calibri" w:cs="Times New Roman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13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подходов к принятию управленческих решений в </w:t>
            </w:r>
            <w:proofErr w:type="spellStart"/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контроллинге</w:t>
            </w:r>
            <w:proofErr w:type="spellEnd"/>
            <w:r w:rsidRPr="00CF0C2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13 Управление эмоциональными состояниями.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14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14 Коммуникативные навыки менеджера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 w:val="restart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Лекция 15 </w:t>
            </w:r>
            <w:r w:rsidRPr="00CF0C23">
              <w:rPr>
                <w:rFonts w:ascii="Times New Roman" w:hAnsi="Times New Roman" w:cs="Times New Roman"/>
                <w:sz w:val="24"/>
                <w:szCs w:val="24"/>
              </w:rPr>
              <w:t>Психология антикризисного управления. Корпоративная культура организации.</w:t>
            </w:r>
            <w:r w:rsidRPr="00CF0C23">
              <w:rPr>
                <w:rFonts w:ascii="Calibri" w:eastAsia="Calibri" w:hAnsi="Calibri" w:cs="Times New Roman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Коллектив как объект и субъект управления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CF0C23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Семинар 15 Принципы управления персоналом в рамках антикризисного менеджмента.</w:t>
            </w:r>
            <w:r w:rsidRPr="00CF0C23">
              <w:rPr>
                <w:rFonts w:ascii="Calibri" w:eastAsia="Calibri" w:hAnsi="Calibri" w:cs="Times New Roman"/>
              </w:rPr>
              <w:t xml:space="preserve"> </w:t>
            </w: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характеристики организации как объекта управления. Понятие и классификация коллективов.  Социально-психологический климат коллектива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CF0C23" w:rsidRDefault="00986A41" w:rsidP="00CF0C2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СРМ</w:t>
            </w:r>
            <w:r w:rsidR="00CF0C23"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П7 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CF0C23" w:rsidRPr="00CF0C23" w:rsidTr="00CF0C23">
        <w:tc>
          <w:tcPr>
            <w:tcW w:w="1142" w:type="dxa"/>
            <w:vMerge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224" w:type="dxa"/>
          </w:tcPr>
          <w:p w:rsidR="00CF0C23" w:rsidRPr="00220446" w:rsidRDefault="00220446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044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Рубежный контроль 2</w:t>
            </w: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F0C23" w:rsidRPr="00CF0C23" w:rsidTr="00CF0C23">
        <w:tc>
          <w:tcPr>
            <w:tcW w:w="1142" w:type="dxa"/>
          </w:tcPr>
          <w:p w:rsidR="00CF0C23" w:rsidRPr="00CF0C23" w:rsidRDefault="00CF0C23" w:rsidP="00CF0C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Экзамен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F0C23" w:rsidRPr="00CF0C23" w:rsidTr="00CF0C23">
        <w:tc>
          <w:tcPr>
            <w:tcW w:w="1142" w:type="dxa"/>
          </w:tcPr>
          <w:p w:rsidR="00CF0C23" w:rsidRPr="00CF0C23" w:rsidRDefault="00CF0C23" w:rsidP="00CF0C2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F0C2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Итого </w:t>
            </w:r>
          </w:p>
        </w:tc>
        <w:tc>
          <w:tcPr>
            <w:tcW w:w="6224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5" w:type="dxa"/>
          </w:tcPr>
          <w:p w:rsidR="00CF0C23" w:rsidRPr="00CF0C23" w:rsidRDefault="00CF0C23" w:rsidP="00CF0C2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0C2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CF0C23" w:rsidRPr="00CF0C23" w:rsidRDefault="00CF0C23" w:rsidP="00CF0C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A779F" w:rsidRPr="00CF0C23" w:rsidRDefault="001A779F" w:rsidP="001A779F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Преподаватель_________________________________________________</w:t>
      </w:r>
      <w:proofErr w:type="gram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_  </w:t>
      </w:r>
      <w:proofErr w:type="spell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Махмутов</w:t>
      </w:r>
      <w:proofErr w:type="spellEnd"/>
      <w:proofErr w:type="gram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А.Э </w:t>
      </w:r>
    </w:p>
    <w:p w:rsidR="001A779F" w:rsidRDefault="001A779F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bookmarkStart w:id="0" w:name="_GoBack"/>
      <w:bookmarkEnd w:id="0"/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Зав. </w:t>
      </w:r>
      <w:proofErr w:type="gram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кафедрой  общей</w:t>
      </w:r>
      <w:proofErr w:type="gram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и прикладной психологии   ______________________</w:t>
      </w:r>
      <w:proofErr w:type="spell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Мадалиева</w:t>
      </w:r>
      <w:proofErr w:type="spell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З.Б.</w:t>
      </w: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Председатель </w:t>
      </w:r>
      <w:proofErr w:type="gram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методического  бюро</w:t>
      </w:r>
      <w:proofErr w:type="gram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факультета ______________________   </w:t>
      </w:r>
      <w:proofErr w:type="spellStart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Кабакова</w:t>
      </w:r>
      <w:proofErr w:type="spellEnd"/>
      <w:r w:rsidRPr="00CF0C23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М.П. </w:t>
      </w:r>
    </w:p>
    <w:p w:rsidR="00CF0C23" w:rsidRPr="00CF0C23" w:rsidRDefault="00CF0C23" w:rsidP="00CF0C23">
      <w:pPr>
        <w:spacing w:after="0" w:line="240" w:lineRule="auto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</w:p>
    <w:sectPr w:rsidR="00CF0C23" w:rsidRPr="00CF0C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1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46F"/>
    <w:rsid w:val="000612E5"/>
    <w:rsid w:val="001A779F"/>
    <w:rsid w:val="00220446"/>
    <w:rsid w:val="00765ED8"/>
    <w:rsid w:val="0077146F"/>
    <w:rsid w:val="00986A41"/>
    <w:rsid w:val="00A42AA1"/>
    <w:rsid w:val="00C541A1"/>
    <w:rsid w:val="00CD4A9F"/>
    <w:rsid w:val="00C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D59F16-B4FE-491A-B515-85AD80B3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0C2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F0C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rm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p-persona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as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enhall.com/desslertour/chapter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1729</Words>
  <Characters>9858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8</cp:revision>
  <dcterms:created xsi:type="dcterms:W3CDTF">2019-10-08T04:10:00Z</dcterms:created>
  <dcterms:modified xsi:type="dcterms:W3CDTF">2019-10-22T05:20:00Z</dcterms:modified>
</cp:coreProperties>
</file>